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59" w:rsidRDefault="00E7757A" w:rsidP="008247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824759">
        <w:rPr>
          <w:rFonts w:ascii="Times New Roman" w:hAnsi="Times New Roman"/>
          <w:b/>
          <w:bCs/>
          <w:color w:val="000000"/>
          <w:sz w:val="28"/>
          <w:lang w:val="ru-RU"/>
        </w:rPr>
        <w:t xml:space="preserve">МЕТОДИКА ОРГАНИЗАЦИИ ПРОЦЕССА ВНЕДРЕНИЯ И СОПРОВОЖДЕНИЯ ПРОГРАММЫ </w:t>
      </w:r>
    </w:p>
    <w:p w:rsidR="00E7757A" w:rsidRPr="00824759" w:rsidRDefault="00824759" w:rsidP="008247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lang w:val="ru-RU"/>
        </w:rPr>
        <w:t xml:space="preserve">ИАС </w:t>
      </w:r>
      <w:proofErr w:type="spellStart"/>
      <w:r>
        <w:rPr>
          <w:rFonts w:ascii="Times New Roman" w:hAnsi="Times New Roman"/>
          <w:b/>
          <w:bCs/>
          <w:color w:val="000000"/>
          <w:sz w:val="28"/>
          <w:lang w:val="ru-RU"/>
        </w:rPr>
        <w:t>ИАС</w:t>
      </w:r>
      <w:proofErr w:type="spellEnd"/>
      <w:r>
        <w:rPr>
          <w:rFonts w:ascii="Times New Roman" w:hAnsi="Times New Roman"/>
          <w:b/>
          <w:bCs/>
          <w:color w:val="000000"/>
          <w:sz w:val="28"/>
          <w:lang w:val="ru-RU"/>
        </w:rPr>
        <w:t xml:space="preserve"> «Аверс: Расчет меню питания»</w:t>
      </w:r>
    </w:p>
    <w:p w:rsidR="00E7757A" w:rsidRPr="00824759" w:rsidRDefault="00E7757A" w:rsidP="00E775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lang w:val="ru-RU"/>
        </w:rPr>
      </w:pPr>
    </w:p>
    <w:p w:rsidR="00E7757A" w:rsidRPr="00824759" w:rsidRDefault="00E7757A" w:rsidP="00E775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lang w:val="ru-RU"/>
        </w:rPr>
      </w:pPr>
    </w:p>
    <w:p w:rsidR="00E7757A" w:rsidRPr="00824759" w:rsidRDefault="00E7757A" w:rsidP="00E775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lang w:val="ru-RU"/>
        </w:rPr>
      </w:pPr>
    </w:p>
    <w:p w:rsidR="00E7757A" w:rsidRPr="00824759" w:rsidRDefault="00E7757A" w:rsidP="00E775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color w:val="000000"/>
          <w:sz w:val="28"/>
        </w:rPr>
      </w:pPr>
      <w:proofErr w:type="spellStart"/>
      <w:r w:rsidRPr="00824759">
        <w:rPr>
          <w:rFonts w:ascii="Times New Roman" w:hAnsi="Times New Roman"/>
          <w:b/>
          <w:bCs/>
          <w:i/>
          <w:iCs/>
          <w:color w:val="000000"/>
          <w:sz w:val="28"/>
        </w:rPr>
        <w:t>Чернышева</w:t>
      </w:r>
      <w:proofErr w:type="spellEnd"/>
      <w:r w:rsidRPr="00824759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</w:t>
      </w:r>
      <w:proofErr w:type="spellStart"/>
      <w:r w:rsidRPr="00824759">
        <w:rPr>
          <w:rFonts w:ascii="Times New Roman" w:hAnsi="Times New Roman"/>
          <w:b/>
          <w:bCs/>
          <w:i/>
          <w:iCs/>
          <w:color w:val="000000"/>
          <w:sz w:val="28"/>
        </w:rPr>
        <w:t>Ольга</w:t>
      </w:r>
      <w:proofErr w:type="spellEnd"/>
      <w:r w:rsidRPr="00824759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</w:t>
      </w:r>
      <w:proofErr w:type="spellStart"/>
      <w:r w:rsidRPr="00824759">
        <w:rPr>
          <w:rFonts w:ascii="Times New Roman" w:hAnsi="Times New Roman"/>
          <w:b/>
          <w:bCs/>
          <w:i/>
          <w:iCs/>
          <w:color w:val="000000"/>
          <w:sz w:val="28"/>
        </w:rPr>
        <w:t>Леонидовна</w:t>
      </w:r>
      <w:proofErr w:type="spellEnd"/>
      <w:r w:rsidRPr="00824759">
        <w:rPr>
          <w:rFonts w:ascii="Times New Roman" w:hAnsi="Times New Roman"/>
          <w:b/>
          <w:bCs/>
          <w:i/>
          <w:iCs/>
          <w:color w:val="000000"/>
          <w:sz w:val="28"/>
        </w:rPr>
        <w:t>,</w:t>
      </w:r>
    </w:p>
    <w:p w:rsidR="00E7757A" w:rsidRPr="00824759" w:rsidRDefault="00E7757A" w:rsidP="00E775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sz w:val="28"/>
        </w:rPr>
      </w:pPr>
      <w:proofErr w:type="spellStart"/>
      <w:r w:rsidRPr="00824759">
        <w:rPr>
          <w:rFonts w:ascii="Times New Roman" w:hAnsi="Times New Roman"/>
          <w:i/>
          <w:iCs/>
          <w:color w:val="000000"/>
          <w:sz w:val="28"/>
        </w:rPr>
        <w:t>заместитель</w:t>
      </w:r>
      <w:proofErr w:type="spellEnd"/>
      <w:r w:rsidRPr="00824759">
        <w:rPr>
          <w:rFonts w:ascii="Times New Roman" w:hAnsi="Times New Roman"/>
          <w:i/>
          <w:iCs/>
          <w:color w:val="000000"/>
          <w:sz w:val="28"/>
        </w:rPr>
        <w:t xml:space="preserve"> </w:t>
      </w:r>
      <w:proofErr w:type="spellStart"/>
      <w:r w:rsidRPr="00824759">
        <w:rPr>
          <w:rFonts w:ascii="Times New Roman" w:hAnsi="Times New Roman"/>
          <w:i/>
          <w:iCs/>
          <w:color w:val="000000"/>
          <w:sz w:val="28"/>
        </w:rPr>
        <w:t>директора</w:t>
      </w:r>
      <w:proofErr w:type="spellEnd"/>
    </w:p>
    <w:p w:rsidR="00E7757A" w:rsidRPr="00824759" w:rsidRDefault="00E7757A" w:rsidP="00E775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sz w:val="28"/>
        </w:rPr>
      </w:pPr>
      <w:proofErr w:type="spellStart"/>
      <w:r w:rsidRPr="00824759">
        <w:rPr>
          <w:rFonts w:ascii="Times New Roman" w:hAnsi="Times New Roman"/>
          <w:i/>
          <w:iCs/>
          <w:color w:val="000000"/>
          <w:sz w:val="28"/>
        </w:rPr>
        <w:t>по</w:t>
      </w:r>
      <w:proofErr w:type="spellEnd"/>
      <w:r w:rsidRPr="00824759">
        <w:rPr>
          <w:rFonts w:ascii="Times New Roman" w:hAnsi="Times New Roman"/>
          <w:i/>
          <w:iCs/>
          <w:color w:val="000000"/>
          <w:sz w:val="28"/>
        </w:rPr>
        <w:t xml:space="preserve"> </w:t>
      </w:r>
      <w:proofErr w:type="spellStart"/>
      <w:r w:rsidRPr="00824759">
        <w:rPr>
          <w:rFonts w:ascii="Times New Roman" w:hAnsi="Times New Roman"/>
          <w:i/>
          <w:iCs/>
          <w:color w:val="000000"/>
          <w:sz w:val="28"/>
        </w:rPr>
        <w:t>информационно-техническому</w:t>
      </w:r>
      <w:proofErr w:type="spellEnd"/>
      <w:r w:rsidRPr="00824759">
        <w:rPr>
          <w:rFonts w:ascii="Times New Roman" w:hAnsi="Times New Roman"/>
          <w:i/>
          <w:iCs/>
          <w:color w:val="000000"/>
          <w:sz w:val="28"/>
        </w:rPr>
        <w:t xml:space="preserve"> </w:t>
      </w:r>
      <w:proofErr w:type="spellStart"/>
      <w:r w:rsidRPr="00824759">
        <w:rPr>
          <w:rFonts w:ascii="Times New Roman" w:hAnsi="Times New Roman"/>
          <w:i/>
          <w:iCs/>
          <w:color w:val="000000"/>
          <w:sz w:val="28"/>
        </w:rPr>
        <w:t>обеспечению</w:t>
      </w:r>
      <w:proofErr w:type="spellEnd"/>
    </w:p>
    <w:p w:rsidR="00E7757A" w:rsidRPr="00824759" w:rsidRDefault="00E7757A" w:rsidP="00E775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sz w:val="28"/>
        </w:rPr>
      </w:pPr>
      <w:r w:rsidRPr="00824759">
        <w:rPr>
          <w:rFonts w:ascii="Times New Roman" w:hAnsi="Times New Roman"/>
          <w:i/>
          <w:iCs/>
          <w:color w:val="000000"/>
          <w:sz w:val="28"/>
        </w:rPr>
        <w:t>МКОУ ДПО «</w:t>
      </w:r>
      <w:proofErr w:type="spellStart"/>
      <w:r w:rsidRPr="00824759">
        <w:rPr>
          <w:rFonts w:ascii="Times New Roman" w:hAnsi="Times New Roman"/>
          <w:i/>
          <w:iCs/>
          <w:color w:val="000000"/>
          <w:sz w:val="28"/>
        </w:rPr>
        <w:t>Центр</w:t>
      </w:r>
      <w:proofErr w:type="spellEnd"/>
      <w:r w:rsidRPr="00824759">
        <w:rPr>
          <w:rFonts w:ascii="Times New Roman" w:hAnsi="Times New Roman"/>
          <w:i/>
          <w:iCs/>
          <w:color w:val="000000"/>
          <w:sz w:val="28"/>
        </w:rPr>
        <w:t xml:space="preserve"> </w:t>
      </w:r>
      <w:proofErr w:type="spellStart"/>
      <w:r w:rsidRPr="00824759">
        <w:rPr>
          <w:rFonts w:ascii="Times New Roman" w:hAnsi="Times New Roman"/>
          <w:i/>
          <w:iCs/>
          <w:color w:val="000000"/>
          <w:sz w:val="28"/>
        </w:rPr>
        <w:t>повышения</w:t>
      </w:r>
      <w:proofErr w:type="spellEnd"/>
      <w:r w:rsidRPr="00824759">
        <w:rPr>
          <w:rFonts w:ascii="Times New Roman" w:hAnsi="Times New Roman"/>
          <w:i/>
          <w:iCs/>
          <w:color w:val="000000"/>
          <w:sz w:val="28"/>
        </w:rPr>
        <w:t xml:space="preserve"> </w:t>
      </w:r>
      <w:proofErr w:type="spellStart"/>
      <w:r w:rsidRPr="00824759">
        <w:rPr>
          <w:rFonts w:ascii="Times New Roman" w:hAnsi="Times New Roman"/>
          <w:i/>
          <w:iCs/>
          <w:color w:val="000000"/>
          <w:sz w:val="28"/>
        </w:rPr>
        <w:t>квалификации</w:t>
      </w:r>
      <w:proofErr w:type="spellEnd"/>
      <w:r w:rsidRPr="00824759">
        <w:rPr>
          <w:rFonts w:ascii="Times New Roman" w:hAnsi="Times New Roman"/>
          <w:i/>
          <w:iCs/>
          <w:color w:val="000000"/>
          <w:sz w:val="28"/>
        </w:rPr>
        <w:t xml:space="preserve"> и </w:t>
      </w:r>
      <w:proofErr w:type="spellStart"/>
      <w:r w:rsidRPr="00824759">
        <w:rPr>
          <w:rFonts w:ascii="Times New Roman" w:hAnsi="Times New Roman"/>
          <w:i/>
          <w:iCs/>
          <w:color w:val="000000"/>
          <w:sz w:val="28"/>
        </w:rPr>
        <w:t>ресурсного</w:t>
      </w:r>
      <w:proofErr w:type="spellEnd"/>
      <w:r w:rsidRPr="00824759">
        <w:rPr>
          <w:rFonts w:ascii="Times New Roman" w:hAnsi="Times New Roman"/>
          <w:i/>
          <w:iCs/>
          <w:color w:val="000000"/>
          <w:sz w:val="28"/>
        </w:rPr>
        <w:t xml:space="preserve"> </w:t>
      </w:r>
      <w:proofErr w:type="spellStart"/>
      <w:r w:rsidRPr="00824759">
        <w:rPr>
          <w:rFonts w:ascii="Times New Roman" w:hAnsi="Times New Roman"/>
          <w:i/>
          <w:iCs/>
          <w:color w:val="000000"/>
          <w:sz w:val="28"/>
        </w:rPr>
        <w:t>обеспечения</w:t>
      </w:r>
      <w:proofErr w:type="spellEnd"/>
    </w:p>
    <w:p w:rsidR="00E7757A" w:rsidRPr="00824759" w:rsidRDefault="00E7757A" w:rsidP="00E775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sz w:val="28"/>
        </w:rPr>
      </w:pPr>
      <w:proofErr w:type="spellStart"/>
      <w:r w:rsidRPr="00824759">
        <w:rPr>
          <w:rFonts w:ascii="Times New Roman" w:hAnsi="Times New Roman"/>
          <w:i/>
          <w:iCs/>
          <w:color w:val="000000"/>
          <w:sz w:val="28"/>
        </w:rPr>
        <w:t>муниципальной</w:t>
      </w:r>
      <w:proofErr w:type="spellEnd"/>
      <w:r w:rsidRPr="00824759">
        <w:rPr>
          <w:rFonts w:ascii="Times New Roman" w:hAnsi="Times New Roman"/>
          <w:i/>
          <w:iCs/>
          <w:color w:val="000000"/>
          <w:sz w:val="28"/>
        </w:rPr>
        <w:t xml:space="preserve"> </w:t>
      </w:r>
      <w:proofErr w:type="spellStart"/>
      <w:r w:rsidRPr="00824759">
        <w:rPr>
          <w:rFonts w:ascii="Times New Roman" w:hAnsi="Times New Roman"/>
          <w:i/>
          <w:iCs/>
          <w:color w:val="000000"/>
          <w:sz w:val="28"/>
        </w:rPr>
        <w:t>системы</w:t>
      </w:r>
      <w:proofErr w:type="spellEnd"/>
      <w:r w:rsidRPr="00824759">
        <w:rPr>
          <w:rFonts w:ascii="Times New Roman" w:hAnsi="Times New Roman"/>
          <w:i/>
          <w:iCs/>
          <w:color w:val="000000"/>
          <w:sz w:val="28"/>
        </w:rPr>
        <w:t xml:space="preserve"> </w:t>
      </w:r>
      <w:proofErr w:type="spellStart"/>
      <w:r w:rsidRPr="00824759">
        <w:rPr>
          <w:rFonts w:ascii="Times New Roman" w:hAnsi="Times New Roman"/>
          <w:i/>
          <w:iCs/>
          <w:color w:val="000000"/>
          <w:sz w:val="28"/>
        </w:rPr>
        <w:t>образования</w:t>
      </w:r>
      <w:proofErr w:type="spellEnd"/>
      <w:r w:rsidRPr="00824759">
        <w:rPr>
          <w:rFonts w:ascii="Times New Roman" w:hAnsi="Times New Roman"/>
          <w:i/>
          <w:iCs/>
          <w:color w:val="000000"/>
          <w:sz w:val="28"/>
        </w:rPr>
        <w:t xml:space="preserve">» </w:t>
      </w:r>
      <w:proofErr w:type="spellStart"/>
      <w:r w:rsidRPr="00824759">
        <w:rPr>
          <w:rFonts w:ascii="Times New Roman" w:hAnsi="Times New Roman"/>
          <w:i/>
          <w:iCs/>
          <w:color w:val="000000"/>
          <w:sz w:val="28"/>
        </w:rPr>
        <w:t>города</w:t>
      </w:r>
      <w:proofErr w:type="spellEnd"/>
      <w:r w:rsidRPr="00824759">
        <w:rPr>
          <w:rFonts w:ascii="Times New Roman" w:hAnsi="Times New Roman"/>
          <w:i/>
          <w:iCs/>
          <w:color w:val="000000"/>
          <w:sz w:val="28"/>
        </w:rPr>
        <w:t xml:space="preserve"> </w:t>
      </w:r>
      <w:proofErr w:type="spellStart"/>
      <w:r w:rsidRPr="00824759">
        <w:rPr>
          <w:rFonts w:ascii="Times New Roman" w:hAnsi="Times New Roman"/>
          <w:i/>
          <w:iCs/>
          <w:color w:val="000000"/>
          <w:sz w:val="28"/>
        </w:rPr>
        <w:t>Кирова</w:t>
      </w:r>
      <w:proofErr w:type="spellEnd"/>
      <w:r w:rsidRPr="00824759">
        <w:rPr>
          <w:rFonts w:ascii="Times New Roman" w:hAnsi="Times New Roman"/>
          <w:i/>
          <w:iCs/>
          <w:color w:val="000000"/>
          <w:sz w:val="28"/>
        </w:rPr>
        <w:t>,</w:t>
      </w:r>
    </w:p>
    <w:p w:rsidR="00E7757A" w:rsidRPr="00824759" w:rsidRDefault="00E7757A" w:rsidP="00E775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sz w:val="28"/>
        </w:rPr>
      </w:pPr>
      <w:r w:rsidRPr="00824759">
        <w:rPr>
          <w:rFonts w:ascii="Times New Roman" w:hAnsi="Times New Roman"/>
          <w:i/>
          <w:iCs/>
          <w:color w:val="000000"/>
          <w:sz w:val="28"/>
        </w:rPr>
        <w:t>E-mail: cpkro43@mail.ru</w:t>
      </w:r>
    </w:p>
    <w:p w:rsidR="00E7757A" w:rsidRPr="00824759" w:rsidRDefault="00E7757A" w:rsidP="00E775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</w:p>
    <w:p w:rsidR="00E7757A" w:rsidRPr="00824759" w:rsidRDefault="00E7757A" w:rsidP="00E775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</w:p>
    <w:p w:rsidR="00E7757A" w:rsidRPr="00824759" w:rsidRDefault="00E7757A" w:rsidP="008247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4759">
        <w:rPr>
          <w:rFonts w:ascii="Times New Roman" w:hAnsi="Times New Roman"/>
          <w:color w:val="000000"/>
          <w:sz w:val="28"/>
          <w:lang w:val="ru-RU"/>
        </w:rPr>
        <w:t xml:space="preserve">В городе Кирове (Кировской области) 134 </w:t>
      </w:r>
      <w:proofErr w:type="gramStart"/>
      <w:r w:rsidRPr="00824759">
        <w:rPr>
          <w:rFonts w:ascii="Times New Roman" w:hAnsi="Times New Roman"/>
          <w:color w:val="000000"/>
          <w:sz w:val="28"/>
          <w:lang w:val="ru-RU"/>
        </w:rPr>
        <w:t>дошкольных</w:t>
      </w:r>
      <w:proofErr w:type="gramEnd"/>
      <w:r w:rsidRPr="00824759">
        <w:rPr>
          <w:rFonts w:ascii="Times New Roman" w:hAnsi="Times New Roman"/>
          <w:color w:val="000000"/>
          <w:sz w:val="28"/>
          <w:lang w:val="ru-RU"/>
        </w:rPr>
        <w:t xml:space="preserve"> образовательных учреждения. На момент знакомства с программой </w:t>
      </w:r>
      <w:r w:rsidR="00824759">
        <w:rPr>
          <w:rFonts w:ascii="Times New Roman" w:hAnsi="Times New Roman"/>
          <w:color w:val="000000"/>
          <w:sz w:val="28"/>
          <w:lang w:val="ru-RU"/>
        </w:rPr>
        <w:t>ИАС «Аверс: Расчет меню питания»</w:t>
      </w:r>
      <w:r w:rsidRPr="00824759">
        <w:rPr>
          <w:rFonts w:ascii="Times New Roman" w:hAnsi="Times New Roman"/>
          <w:color w:val="000000"/>
          <w:sz w:val="28"/>
          <w:lang w:val="ru-RU"/>
        </w:rPr>
        <w:t xml:space="preserve"> ни один детский сад не имел специальной программы для организации питания в учреждении. Первая же встреча с </w:t>
      </w:r>
      <w:proofErr w:type="gramStart"/>
      <w:r w:rsidRPr="00824759">
        <w:rPr>
          <w:rFonts w:ascii="Times New Roman" w:hAnsi="Times New Roman"/>
          <w:color w:val="000000"/>
          <w:sz w:val="28"/>
          <w:lang w:val="ru-RU"/>
        </w:rPr>
        <w:t>заведующими</w:t>
      </w:r>
      <w:proofErr w:type="gramEnd"/>
      <w:r w:rsidR="00824759" w:rsidRPr="008247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4759">
        <w:rPr>
          <w:rFonts w:ascii="Times New Roman" w:hAnsi="Times New Roman"/>
          <w:color w:val="000000"/>
          <w:sz w:val="28"/>
          <w:lang w:val="ru-RU"/>
        </w:rPr>
        <w:t xml:space="preserve">детских садов на презентации программы </w:t>
      </w:r>
      <w:r w:rsidR="00824759">
        <w:rPr>
          <w:rFonts w:ascii="Times New Roman" w:hAnsi="Times New Roman"/>
          <w:color w:val="000000"/>
          <w:sz w:val="28"/>
          <w:lang w:val="ru-RU"/>
        </w:rPr>
        <w:t>ИАС «Аверс: Заведующий ДОУ»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 xml:space="preserve"> и моду</w:t>
      </w:r>
      <w:r w:rsidRPr="00824759">
        <w:rPr>
          <w:rFonts w:ascii="Times New Roman" w:hAnsi="Times New Roman"/>
          <w:color w:val="000000"/>
          <w:sz w:val="28"/>
          <w:lang w:val="ru-RU"/>
        </w:rPr>
        <w:t xml:space="preserve">ля «Питание» показала заинтересованность руководителей в 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>применении но</w:t>
      </w:r>
      <w:r w:rsidRPr="00824759">
        <w:rPr>
          <w:rFonts w:ascii="Times New Roman" w:hAnsi="Times New Roman"/>
          <w:color w:val="000000"/>
          <w:sz w:val="28"/>
          <w:lang w:val="ru-RU"/>
        </w:rPr>
        <w:t>вых информационных технологий в работе.</w:t>
      </w:r>
    </w:p>
    <w:p w:rsidR="00E7757A" w:rsidRPr="00824759" w:rsidRDefault="00E7757A" w:rsidP="008247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4759">
        <w:rPr>
          <w:rFonts w:ascii="Times New Roman" w:hAnsi="Times New Roman"/>
          <w:color w:val="000000"/>
          <w:sz w:val="28"/>
          <w:lang w:val="ru-RU"/>
        </w:rPr>
        <w:t>Особое внимание руководители уделили возможностям программы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24759">
        <w:rPr>
          <w:rFonts w:ascii="Times New Roman" w:hAnsi="Times New Roman"/>
          <w:color w:val="000000"/>
          <w:sz w:val="28"/>
          <w:lang w:val="ru-RU"/>
        </w:rPr>
        <w:t>ИАС «Аверс: Расчет меню питания»</w:t>
      </w:r>
      <w:r w:rsidRPr="00824759">
        <w:rPr>
          <w:rFonts w:ascii="Times New Roman" w:hAnsi="Times New Roman"/>
          <w:color w:val="000000"/>
          <w:sz w:val="28"/>
          <w:lang w:val="ru-RU"/>
        </w:rPr>
        <w:t>. Чувствова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>лся неподдельный интерес и осоз</w:t>
      </w:r>
      <w:r w:rsidRPr="00824759">
        <w:rPr>
          <w:rFonts w:ascii="Times New Roman" w:hAnsi="Times New Roman"/>
          <w:color w:val="000000"/>
          <w:sz w:val="28"/>
          <w:lang w:val="ru-RU"/>
        </w:rPr>
        <w:t>нание актуальности процесса внедрения данного продукта в детском саду,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4759">
        <w:rPr>
          <w:rFonts w:ascii="Times New Roman" w:hAnsi="Times New Roman"/>
          <w:color w:val="000000"/>
          <w:sz w:val="28"/>
          <w:lang w:val="ru-RU"/>
        </w:rPr>
        <w:t>так как сложность заполнения документации давно требовала введения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4759">
        <w:rPr>
          <w:rFonts w:ascii="Times New Roman" w:hAnsi="Times New Roman"/>
          <w:color w:val="000000"/>
          <w:sz w:val="28"/>
          <w:lang w:val="ru-RU"/>
        </w:rPr>
        <w:t>электронной обработки, но отсутствие тех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>ники в ДОУ и обученных специали</w:t>
      </w:r>
      <w:r w:rsidRPr="00824759">
        <w:rPr>
          <w:rFonts w:ascii="Times New Roman" w:hAnsi="Times New Roman"/>
          <w:color w:val="000000"/>
          <w:sz w:val="28"/>
          <w:lang w:val="ru-RU"/>
        </w:rPr>
        <w:t>стов останавливало руководителей.</w:t>
      </w:r>
    </w:p>
    <w:p w:rsidR="00E7757A" w:rsidRPr="00824759" w:rsidRDefault="00E7757A" w:rsidP="008247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4759">
        <w:rPr>
          <w:rFonts w:ascii="Times New Roman" w:hAnsi="Times New Roman"/>
          <w:color w:val="000000"/>
          <w:sz w:val="28"/>
          <w:lang w:val="ru-RU"/>
        </w:rPr>
        <w:t>Основные проблемы - возрастной критерий медицинских работников и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4759">
        <w:rPr>
          <w:rFonts w:ascii="Times New Roman" w:hAnsi="Times New Roman"/>
          <w:color w:val="000000"/>
          <w:sz w:val="28"/>
          <w:lang w:val="ru-RU"/>
        </w:rPr>
        <w:t>отсутствие навыков работы с компьютером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 xml:space="preserve"> – стали преодолимы после перво</w:t>
      </w:r>
      <w:r w:rsidRPr="00824759">
        <w:rPr>
          <w:rFonts w:ascii="Times New Roman" w:hAnsi="Times New Roman"/>
          <w:color w:val="000000"/>
          <w:sz w:val="28"/>
          <w:lang w:val="ru-RU"/>
        </w:rPr>
        <w:t>го же знакомства с программой. Ее интерфе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>йс, навигация и полнота содержа</w:t>
      </w:r>
      <w:r w:rsidRPr="00824759">
        <w:rPr>
          <w:rFonts w:ascii="Times New Roman" w:hAnsi="Times New Roman"/>
          <w:color w:val="000000"/>
          <w:sz w:val="28"/>
          <w:lang w:val="ru-RU"/>
        </w:rPr>
        <w:t>ния привлекают пользователей и отличают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 xml:space="preserve"> данный продукт от других анало</w:t>
      </w:r>
      <w:r w:rsidRPr="00824759">
        <w:rPr>
          <w:rFonts w:ascii="Times New Roman" w:hAnsi="Times New Roman"/>
          <w:color w:val="000000"/>
          <w:sz w:val="28"/>
          <w:lang w:val="ru-RU"/>
        </w:rPr>
        <w:t>гичных электронных ресурсов, предлагаемых соседними регионами.</w:t>
      </w:r>
    </w:p>
    <w:p w:rsidR="00E7757A" w:rsidRPr="00824759" w:rsidRDefault="00E7757A" w:rsidP="008247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4759">
        <w:rPr>
          <w:rFonts w:ascii="Times New Roman" w:hAnsi="Times New Roman"/>
          <w:color w:val="000000"/>
          <w:sz w:val="28"/>
          <w:lang w:val="ru-RU"/>
        </w:rPr>
        <w:t>Таким образом, в связи с заинтере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>сованностью заведующих, поддерж</w:t>
      </w:r>
      <w:r w:rsidRPr="00824759">
        <w:rPr>
          <w:rFonts w:ascii="Times New Roman" w:hAnsi="Times New Roman"/>
          <w:color w:val="000000"/>
          <w:sz w:val="28"/>
          <w:lang w:val="ru-RU"/>
        </w:rPr>
        <w:t>кой управления образования (в том числе специалистов бухгалтерии отдела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4759">
        <w:rPr>
          <w:rFonts w:ascii="Times New Roman" w:hAnsi="Times New Roman"/>
          <w:color w:val="000000"/>
          <w:sz w:val="28"/>
          <w:lang w:val="ru-RU"/>
        </w:rPr>
        <w:t>по учету материальных запасов и основных средств</w:t>
      </w:r>
      <w:proofErr w:type="gramStart"/>
      <w:r w:rsidRPr="00824759">
        <w:rPr>
          <w:rFonts w:ascii="Times New Roman" w:hAnsi="Times New Roman"/>
          <w:color w:val="000000"/>
          <w:sz w:val="28"/>
          <w:lang w:val="ru-RU"/>
        </w:rPr>
        <w:t xml:space="preserve"> )</w:t>
      </w:r>
      <w:proofErr w:type="gramEnd"/>
      <w:r w:rsidRPr="00824759">
        <w:rPr>
          <w:rFonts w:ascii="Times New Roman" w:hAnsi="Times New Roman"/>
          <w:color w:val="000000"/>
          <w:sz w:val="28"/>
          <w:lang w:val="ru-RU"/>
        </w:rPr>
        <w:t xml:space="preserve"> было принято решение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4759">
        <w:rPr>
          <w:rFonts w:ascii="Times New Roman" w:hAnsi="Times New Roman"/>
          <w:color w:val="000000"/>
          <w:sz w:val="28"/>
          <w:lang w:val="ru-RU"/>
        </w:rPr>
        <w:t xml:space="preserve">о приобретении программы «Аверс: Заведующий ДОУ» и </w:t>
      </w:r>
      <w:r w:rsidR="00824759">
        <w:rPr>
          <w:rFonts w:ascii="Times New Roman" w:hAnsi="Times New Roman"/>
          <w:color w:val="000000"/>
          <w:sz w:val="28"/>
          <w:lang w:val="ru-RU"/>
        </w:rPr>
        <w:t>ИАС «Аверс: Расчет меню питания»</w:t>
      </w:r>
      <w:r w:rsidRPr="00824759">
        <w:rPr>
          <w:rFonts w:ascii="Times New Roman" w:hAnsi="Times New Roman"/>
          <w:color w:val="000000"/>
          <w:sz w:val="28"/>
          <w:lang w:val="ru-RU"/>
        </w:rPr>
        <w:t xml:space="preserve"> во все дошкольные учреждения города Кирова.</w:t>
      </w:r>
    </w:p>
    <w:p w:rsidR="00E7757A" w:rsidRPr="00824759" w:rsidRDefault="00E7757A" w:rsidP="008247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4759">
        <w:rPr>
          <w:rFonts w:ascii="Times New Roman" w:hAnsi="Times New Roman"/>
          <w:color w:val="000000"/>
          <w:sz w:val="28"/>
          <w:lang w:val="ru-RU"/>
        </w:rPr>
        <w:t>Принятое решение выдвинуло неле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>гкую для Центра повышения квали</w:t>
      </w:r>
      <w:r w:rsidRPr="00824759">
        <w:rPr>
          <w:rFonts w:ascii="Times New Roman" w:hAnsi="Times New Roman"/>
          <w:color w:val="000000"/>
          <w:sz w:val="28"/>
          <w:lang w:val="ru-RU"/>
        </w:rPr>
        <w:t>фикации задачу: необходимо было обучить работников всех детских садов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4759">
        <w:rPr>
          <w:rFonts w:ascii="Times New Roman" w:hAnsi="Times New Roman"/>
          <w:color w:val="000000"/>
          <w:sz w:val="28"/>
          <w:lang w:val="ru-RU"/>
        </w:rPr>
        <w:t>в составе руководителя, медицинского работника и завхоза. Для этого были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4759">
        <w:rPr>
          <w:rFonts w:ascii="Times New Roman" w:hAnsi="Times New Roman"/>
          <w:color w:val="000000"/>
          <w:sz w:val="28"/>
          <w:lang w:val="ru-RU"/>
        </w:rPr>
        <w:t>выбраны различные формы обучения: сем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>инар, семинар-практикум, группо</w:t>
      </w:r>
      <w:r w:rsidRPr="00824759">
        <w:rPr>
          <w:rFonts w:ascii="Times New Roman" w:hAnsi="Times New Roman"/>
          <w:color w:val="000000"/>
          <w:sz w:val="28"/>
          <w:lang w:val="ru-RU"/>
        </w:rPr>
        <w:t>вые и индивидуальные консультации на месте размещения рабочего места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4759">
        <w:rPr>
          <w:rFonts w:ascii="Times New Roman" w:hAnsi="Times New Roman"/>
          <w:color w:val="000000"/>
          <w:sz w:val="28"/>
          <w:lang w:val="ru-RU"/>
        </w:rPr>
        <w:t>пользователя.</w:t>
      </w:r>
    </w:p>
    <w:p w:rsidR="00E7757A" w:rsidRPr="00824759" w:rsidRDefault="00E7757A" w:rsidP="008247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4759">
        <w:rPr>
          <w:rFonts w:ascii="Times New Roman" w:hAnsi="Times New Roman"/>
          <w:color w:val="000000"/>
          <w:sz w:val="28"/>
          <w:lang w:val="ru-RU"/>
        </w:rPr>
        <w:lastRenderedPageBreak/>
        <w:t>В первом установочном 24-х часово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>м семинаре по теме «Технологиче</w:t>
      </w:r>
      <w:r w:rsidRPr="00824759">
        <w:rPr>
          <w:rFonts w:ascii="Times New Roman" w:hAnsi="Times New Roman"/>
          <w:color w:val="000000"/>
          <w:sz w:val="28"/>
          <w:lang w:val="ru-RU"/>
        </w:rPr>
        <w:t xml:space="preserve">ские приемы работы с информационно-аналитической системой </w:t>
      </w:r>
      <w:r w:rsidR="00824759">
        <w:rPr>
          <w:rFonts w:ascii="Times New Roman" w:hAnsi="Times New Roman"/>
          <w:color w:val="000000"/>
          <w:sz w:val="28"/>
          <w:lang w:val="ru-RU"/>
        </w:rPr>
        <w:t>ИАС «Аверс: Расчет меню питания»</w:t>
      </w:r>
      <w:r w:rsidRPr="00824759">
        <w:rPr>
          <w:rFonts w:ascii="Times New Roman" w:hAnsi="Times New Roman"/>
          <w:color w:val="000000"/>
          <w:sz w:val="28"/>
          <w:lang w:val="ru-RU"/>
        </w:rPr>
        <w:t xml:space="preserve"> приняли участие представители 80 ДОУ. Основные цели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4759">
        <w:rPr>
          <w:rFonts w:ascii="Times New Roman" w:hAnsi="Times New Roman"/>
          <w:color w:val="000000"/>
          <w:sz w:val="28"/>
          <w:lang w:val="ru-RU"/>
        </w:rPr>
        <w:t>семинара были направлены на повышен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>ие мотивации пользователей к ис</w:t>
      </w:r>
      <w:r w:rsidRPr="00824759">
        <w:rPr>
          <w:rFonts w:ascii="Times New Roman" w:hAnsi="Times New Roman"/>
          <w:color w:val="000000"/>
          <w:sz w:val="28"/>
          <w:lang w:val="ru-RU"/>
        </w:rPr>
        <w:t>пользованию автоматизированных рабо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>чих мест сотрудников и на форми</w:t>
      </w:r>
      <w:r w:rsidRPr="00824759">
        <w:rPr>
          <w:rFonts w:ascii="Times New Roman" w:hAnsi="Times New Roman"/>
          <w:color w:val="000000"/>
          <w:sz w:val="28"/>
          <w:lang w:val="ru-RU"/>
        </w:rPr>
        <w:t>рование их умений и навыков при работе с программами. Впоследствии 43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4759">
        <w:rPr>
          <w:rFonts w:ascii="Times New Roman" w:hAnsi="Times New Roman"/>
          <w:color w:val="000000"/>
          <w:sz w:val="28"/>
          <w:lang w:val="ru-RU"/>
        </w:rPr>
        <w:t>детских сада вошли в пилотный проект по апробированию программы.</w:t>
      </w:r>
    </w:p>
    <w:p w:rsidR="00E7757A" w:rsidRPr="00824759" w:rsidRDefault="00E7757A" w:rsidP="008247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4759">
        <w:rPr>
          <w:rFonts w:ascii="Times New Roman" w:hAnsi="Times New Roman"/>
          <w:color w:val="000000"/>
          <w:sz w:val="28"/>
          <w:lang w:val="ru-RU"/>
        </w:rPr>
        <w:t>Спланированные и проведенные мер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>оприятия показали, что такая си</w:t>
      </w:r>
      <w:r w:rsidRPr="00824759">
        <w:rPr>
          <w:rFonts w:ascii="Times New Roman" w:hAnsi="Times New Roman"/>
          <w:color w:val="000000"/>
          <w:sz w:val="28"/>
          <w:lang w:val="ru-RU"/>
        </w:rPr>
        <w:t>стема работы с педагогами и руководителями оптимальна и дает результат.</w:t>
      </w:r>
    </w:p>
    <w:p w:rsidR="00E7757A" w:rsidRPr="00824759" w:rsidRDefault="00E7757A" w:rsidP="008247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proofErr w:type="gramStart"/>
      <w:r w:rsidRPr="00824759">
        <w:rPr>
          <w:rFonts w:ascii="Times New Roman" w:hAnsi="Times New Roman"/>
          <w:color w:val="000000"/>
          <w:sz w:val="28"/>
        </w:rPr>
        <w:t>Подобный</w:t>
      </w:r>
      <w:proofErr w:type="spellEnd"/>
      <w:r w:rsidRPr="00824759">
        <w:rPr>
          <w:rFonts w:ascii="Times New Roman" w:hAnsi="Times New Roman"/>
          <w:color w:val="000000"/>
          <w:sz w:val="28"/>
        </w:rPr>
        <w:t xml:space="preserve"> семинар </w:t>
      </w:r>
      <w:proofErr w:type="spellStart"/>
      <w:r w:rsidRPr="00824759">
        <w:rPr>
          <w:rFonts w:ascii="Times New Roman" w:hAnsi="Times New Roman"/>
          <w:color w:val="000000"/>
          <w:sz w:val="28"/>
        </w:rPr>
        <w:t>проводился</w:t>
      </w:r>
      <w:proofErr w:type="spellEnd"/>
      <w:r w:rsidRPr="00824759"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 w:rsidRPr="00824759">
        <w:rPr>
          <w:rFonts w:ascii="Times New Roman" w:hAnsi="Times New Roman"/>
          <w:color w:val="000000"/>
          <w:sz w:val="28"/>
        </w:rPr>
        <w:t>несколько</w:t>
      </w:r>
      <w:proofErr w:type="spellEnd"/>
      <w:r w:rsidRPr="0082475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24759">
        <w:rPr>
          <w:rFonts w:ascii="Times New Roman" w:hAnsi="Times New Roman"/>
          <w:color w:val="000000"/>
          <w:sz w:val="28"/>
        </w:rPr>
        <w:t>потоков</w:t>
      </w:r>
      <w:proofErr w:type="spellEnd"/>
      <w:r w:rsidRPr="0082475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24759">
        <w:rPr>
          <w:rFonts w:ascii="Times New Roman" w:hAnsi="Times New Roman"/>
          <w:color w:val="000000"/>
          <w:sz w:val="28"/>
        </w:rPr>
        <w:t>по</w:t>
      </w:r>
      <w:proofErr w:type="spellEnd"/>
      <w:r w:rsidRPr="00824759">
        <w:rPr>
          <w:rFonts w:ascii="Times New Roman" w:hAnsi="Times New Roman"/>
          <w:color w:val="000000"/>
          <w:sz w:val="28"/>
        </w:rPr>
        <w:t xml:space="preserve"> 20 </w:t>
      </w:r>
      <w:proofErr w:type="spellStart"/>
      <w:r w:rsidRPr="00824759">
        <w:rPr>
          <w:rFonts w:ascii="Times New Roman" w:hAnsi="Times New Roman"/>
          <w:color w:val="000000"/>
          <w:sz w:val="28"/>
        </w:rPr>
        <w:t>человек</w:t>
      </w:r>
      <w:proofErr w:type="spellEnd"/>
      <w:r w:rsidRPr="00824759">
        <w:rPr>
          <w:rFonts w:ascii="Times New Roman" w:hAnsi="Times New Roman"/>
          <w:color w:val="000000"/>
          <w:sz w:val="28"/>
        </w:rPr>
        <w:t>.</w:t>
      </w:r>
      <w:proofErr w:type="gramEnd"/>
      <w:r w:rsidRPr="00824759">
        <w:rPr>
          <w:rFonts w:ascii="Times New Roman" w:hAnsi="Times New Roman"/>
          <w:color w:val="000000"/>
          <w:sz w:val="28"/>
        </w:rPr>
        <w:t xml:space="preserve"> </w:t>
      </w:r>
      <w:r w:rsidRPr="00824759">
        <w:rPr>
          <w:rFonts w:ascii="Times New Roman" w:hAnsi="Times New Roman"/>
          <w:color w:val="000000"/>
          <w:sz w:val="28"/>
          <w:lang w:val="ru-RU"/>
        </w:rPr>
        <w:t>Таким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4759">
        <w:rPr>
          <w:rFonts w:ascii="Times New Roman" w:hAnsi="Times New Roman"/>
          <w:color w:val="000000"/>
          <w:sz w:val="28"/>
          <w:lang w:val="ru-RU"/>
        </w:rPr>
        <w:t>образом, за 1 месяц прошли обучение на семинаре 100 руководителей ДОУ.</w:t>
      </w:r>
    </w:p>
    <w:p w:rsidR="00E7757A" w:rsidRPr="00824759" w:rsidRDefault="00E7757A" w:rsidP="008247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4759">
        <w:rPr>
          <w:rFonts w:ascii="Times New Roman" w:hAnsi="Times New Roman"/>
          <w:color w:val="000000"/>
          <w:sz w:val="28"/>
          <w:lang w:val="ru-RU"/>
        </w:rPr>
        <w:t>Сотрудники детских садов, не вла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>девшие навыками первичного поль</w:t>
      </w:r>
      <w:r w:rsidRPr="00824759">
        <w:rPr>
          <w:rFonts w:ascii="Times New Roman" w:hAnsi="Times New Roman"/>
          <w:color w:val="000000"/>
          <w:sz w:val="28"/>
          <w:lang w:val="ru-RU"/>
        </w:rPr>
        <w:t>зователя, были включены в группы курсовой подготовки «Информационные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4759">
        <w:rPr>
          <w:rFonts w:ascii="Times New Roman" w:hAnsi="Times New Roman"/>
          <w:color w:val="000000"/>
          <w:sz w:val="28"/>
          <w:lang w:val="ru-RU"/>
        </w:rPr>
        <w:t>технологии в управлении образовательным учреждением с использованием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4759">
        <w:rPr>
          <w:rFonts w:ascii="Times New Roman" w:hAnsi="Times New Roman"/>
          <w:color w:val="000000"/>
          <w:sz w:val="28"/>
          <w:lang w:val="ru-RU"/>
        </w:rPr>
        <w:t>АИАС «Аверс: Заведующий ДОУ» в объеме 72 часа с выдачей удостоверения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4759">
        <w:rPr>
          <w:rFonts w:ascii="Times New Roman" w:hAnsi="Times New Roman"/>
          <w:color w:val="000000"/>
          <w:sz w:val="28"/>
          <w:lang w:val="ru-RU"/>
        </w:rPr>
        <w:t>повышения квалификации в сфере информационных технологий.</w:t>
      </w:r>
    </w:p>
    <w:p w:rsidR="00E7757A" w:rsidRPr="00824759" w:rsidRDefault="00E7757A" w:rsidP="008247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4759">
        <w:rPr>
          <w:rFonts w:ascii="Times New Roman" w:hAnsi="Times New Roman"/>
          <w:color w:val="000000"/>
          <w:sz w:val="28"/>
          <w:lang w:val="ru-RU"/>
        </w:rPr>
        <w:t>Учитывая уровень владения компью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>терными технологиями пользовате</w:t>
      </w:r>
      <w:r w:rsidRPr="00824759">
        <w:rPr>
          <w:rFonts w:ascii="Times New Roman" w:hAnsi="Times New Roman"/>
          <w:color w:val="000000"/>
          <w:sz w:val="28"/>
          <w:lang w:val="ru-RU"/>
        </w:rPr>
        <w:t>лями, программа состояла из 2 частей: 3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>6 часов – «Основы первичного ис</w:t>
      </w:r>
      <w:r w:rsidRPr="00824759">
        <w:rPr>
          <w:rFonts w:ascii="Times New Roman" w:hAnsi="Times New Roman"/>
          <w:color w:val="000000"/>
          <w:sz w:val="28"/>
          <w:lang w:val="ru-RU"/>
        </w:rPr>
        <w:t xml:space="preserve">пользования основных офисных программ – </w:t>
      </w:r>
      <w:r w:rsidRPr="00824759">
        <w:rPr>
          <w:rFonts w:ascii="Times New Roman" w:hAnsi="Times New Roman"/>
          <w:color w:val="000000"/>
          <w:sz w:val="28"/>
        </w:rPr>
        <w:t>Word</w:t>
      </w:r>
      <w:r w:rsidRPr="008247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24759">
        <w:rPr>
          <w:rFonts w:ascii="Times New Roman" w:hAnsi="Times New Roman"/>
          <w:color w:val="000000"/>
          <w:sz w:val="28"/>
        </w:rPr>
        <w:t>Exel</w:t>
      </w:r>
      <w:proofErr w:type="spellEnd"/>
      <w:r w:rsidRPr="00824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4759">
        <w:rPr>
          <w:rFonts w:ascii="Times New Roman" w:hAnsi="Times New Roman"/>
          <w:color w:val="000000"/>
          <w:sz w:val="28"/>
        </w:rPr>
        <w:t>Power</w:t>
      </w:r>
      <w:r w:rsidRPr="008247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4759">
        <w:rPr>
          <w:rFonts w:ascii="Times New Roman" w:hAnsi="Times New Roman"/>
          <w:color w:val="000000"/>
          <w:sz w:val="28"/>
        </w:rPr>
        <w:t>Point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>», 36 ча</w:t>
      </w:r>
      <w:r w:rsidRPr="00824759">
        <w:rPr>
          <w:rFonts w:ascii="Times New Roman" w:hAnsi="Times New Roman"/>
          <w:color w:val="000000"/>
          <w:sz w:val="28"/>
          <w:lang w:val="ru-RU"/>
        </w:rPr>
        <w:t>сов – углубленное изучение возможностей и технических приемов работы с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4759">
        <w:rPr>
          <w:rFonts w:ascii="Times New Roman" w:hAnsi="Times New Roman"/>
          <w:color w:val="000000"/>
          <w:sz w:val="28"/>
          <w:lang w:val="ru-RU"/>
        </w:rPr>
        <w:t xml:space="preserve">программой </w:t>
      </w:r>
      <w:r w:rsidR="00824759">
        <w:rPr>
          <w:rFonts w:ascii="Times New Roman" w:hAnsi="Times New Roman"/>
          <w:color w:val="000000"/>
          <w:sz w:val="28"/>
          <w:lang w:val="ru-RU"/>
        </w:rPr>
        <w:t>ИАС «Аверс: Расчет меню питания»</w:t>
      </w:r>
      <w:r w:rsidRPr="00824759">
        <w:rPr>
          <w:rFonts w:ascii="Times New Roman" w:hAnsi="Times New Roman"/>
          <w:color w:val="000000"/>
          <w:sz w:val="28"/>
          <w:lang w:val="ru-RU"/>
        </w:rPr>
        <w:t xml:space="preserve">. Зачетными выпускными 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>работа</w:t>
      </w:r>
      <w:r w:rsidRPr="00824759">
        <w:rPr>
          <w:rFonts w:ascii="Times New Roman" w:hAnsi="Times New Roman"/>
          <w:color w:val="000000"/>
          <w:sz w:val="28"/>
          <w:lang w:val="ru-RU"/>
        </w:rPr>
        <w:t>ми этих занятий становятся документы, созданные в программе на примере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4759">
        <w:rPr>
          <w:rFonts w:ascii="Times New Roman" w:hAnsi="Times New Roman"/>
          <w:color w:val="000000"/>
          <w:sz w:val="28"/>
          <w:lang w:val="ru-RU"/>
        </w:rPr>
        <w:t>информации конкретного детского сада.</w:t>
      </w:r>
    </w:p>
    <w:p w:rsidR="00E7757A" w:rsidRPr="00824759" w:rsidRDefault="00E7757A" w:rsidP="008247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4759">
        <w:rPr>
          <w:rFonts w:ascii="Times New Roman" w:hAnsi="Times New Roman"/>
          <w:color w:val="000000"/>
          <w:sz w:val="28"/>
          <w:lang w:val="ru-RU"/>
        </w:rPr>
        <w:t>При подготовке методических материал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>ов к занятиям был разработан па</w:t>
      </w:r>
      <w:r w:rsidRPr="00824759">
        <w:rPr>
          <w:rFonts w:ascii="Times New Roman" w:hAnsi="Times New Roman"/>
          <w:color w:val="000000"/>
          <w:sz w:val="28"/>
          <w:lang w:val="ru-RU"/>
        </w:rPr>
        <w:t>кет документов по организации и проведению семинаров-практикумов: учебно-тематический план, система практических заданий, конспекты занятий.</w:t>
      </w:r>
    </w:p>
    <w:p w:rsidR="00E7757A" w:rsidRPr="00824759" w:rsidRDefault="00E7757A" w:rsidP="008247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4759">
        <w:rPr>
          <w:rFonts w:ascii="Times New Roman" w:hAnsi="Times New Roman"/>
          <w:color w:val="000000"/>
          <w:sz w:val="28"/>
          <w:lang w:val="ru-RU"/>
        </w:rPr>
        <w:t>Учитывая возрастные особенности со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 xml:space="preserve">трудников и уровень их </w:t>
      </w:r>
      <w:proofErr w:type="spellStart"/>
      <w:r w:rsidR="00824759" w:rsidRPr="00824759">
        <w:rPr>
          <w:rFonts w:ascii="Times New Roman" w:hAnsi="Times New Roman"/>
          <w:color w:val="000000"/>
          <w:sz w:val="28"/>
          <w:lang w:val="ru-RU"/>
        </w:rPr>
        <w:t>обученно</w:t>
      </w:r>
      <w:r w:rsidRPr="00824759">
        <w:rPr>
          <w:rFonts w:ascii="Times New Roman" w:hAnsi="Times New Roman"/>
          <w:color w:val="000000"/>
          <w:sz w:val="28"/>
          <w:lang w:val="ru-RU"/>
        </w:rPr>
        <w:t>сти</w:t>
      </w:r>
      <w:proofErr w:type="spellEnd"/>
      <w:r w:rsidRPr="00824759">
        <w:rPr>
          <w:rFonts w:ascii="Times New Roman" w:hAnsi="Times New Roman"/>
          <w:color w:val="000000"/>
          <w:sz w:val="28"/>
          <w:lang w:val="ru-RU"/>
        </w:rPr>
        <w:t xml:space="preserve"> каждому, обучающимся были выданы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 xml:space="preserve"> пошаговая инструкция, методиче</w:t>
      </w:r>
      <w:r w:rsidRPr="00824759">
        <w:rPr>
          <w:rFonts w:ascii="Times New Roman" w:hAnsi="Times New Roman"/>
          <w:color w:val="000000"/>
          <w:sz w:val="28"/>
          <w:lang w:val="ru-RU"/>
        </w:rPr>
        <w:t xml:space="preserve">ские рекомендации со </w:t>
      </w:r>
      <w:proofErr w:type="spellStart"/>
      <w:r w:rsidRPr="00824759">
        <w:rPr>
          <w:rFonts w:ascii="Times New Roman" w:hAnsi="Times New Roman"/>
          <w:color w:val="000000"/>
          <w:sz w:val="28"/>
          <w:lang w:val="ru-RU"/>
        </w:rPr>
        <w:t>скриншотами</w:t>
      </w:r>
      <w:proofErr w:type="spellEnd"/>
      <w:r w:rsidRPr="00824759">
        <w:rPr>
          <w:rFonts w:ascii="Times New Roman" w:hAnsi="Times New Roman"/>
          <w:color w:val="000000"/>
          <w:sz w:val="28"/>
          <w:lang w:val="ru-RU"/>
        </w:rPr>
        <w:t xml:space="preserve"> основных блоко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>в, презентация по каж</w:t>
      </w:r>
      <w:r w:rsidRPr="00824759">
        <w:rPr>
          <w:rFonts w:ascii="Times New Roman" w:hAnsi="Times New Roman"/>
          <w:color w:val="000000"/>
          <w:sz w:val="28"/>
          <w:lang w:val="ru-RU"/>
        </w:rPr>
        <w:t>дой операции.</w:t>
      </w:r>
    </w:p>
    <w:p w:rsidR="00E7757A" w:rsidRPr="00824759" w:rsidRDefault="00E7757A" w:rsidP="008247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4759">
        <w:rPr>
          <w:rFonts w:ascii="Times New Roman" w:hAnsi="Times New Roman"/>
          <w:color w:val="000000"/>
          <w:sz w:val="28"/>
          <w:lang w:val="ru-RU"/>
        </w:rPr>
        <w:t>Занятия были организованы в компьютерном классе и построены таким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4759">
        <w:rPr>
          <w:rFonts w:ascii="Times New Roman" w:hAnsi="Times New Roman"/>
          <w:color w:val="000000"/>
          <w:sz w:val="28"/>
          <w:lang w:val="ru-RU"/>
        </w:rPr>
        <w:t xml:space="preserve">образом, что </w:t>
      </w:r>
      <w:proofErr w:type="gramStart"/>
      <w:r w:rsidRPr="0082475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24759">
        <w:rPr>
          <w:rFonts w:ascii="Times New Roman" w:hAnsi="Times New Roman"/>
          <w:color w:val="000000"/>
          <w:sz w:val="28"/>
          <w:lang w:val="ru-RU"/>
        </w:rPr>
        <w:t xml:space="preserve"> имел возможн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>ость постоянно обращаться к про</w:t>
      </w:r>
      <w:r w:rsidRPr="00824759">
        <w:rPr>
          <w:rFonts w:ascii="Times New Roman" w:hAnsi="Times New Roman"/>
          <w:color w:val="000000"/>
          <w:sz w:val="28"/>
          <w:lang w:val="ru-RU"/>
        </w:rPr>
        <w:t>грамме и совершать определенные по данной вкладке действия. Большая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4759">
        <w:rPr>
          <w:rFonts w:ascii="Times New Roman" w:hAnsi="Times New Roman"/>
          <w:color w:val="000000"/>
          <w:sz w:val="28"/>
          <w:lang w:val="ru-RU"/>
        </w:rPr>
        <w:t>часть времени отводилась на отработку практических навыков.</w:t>
      </w:r>
    </w:p>
    <w:p w:rsidR="00E7757A" w:rsidRPr="00824759" w:rsidRDefault="00E7757A" w:rsidP="008247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4759">
        <w:rPr>
          <w:rFonts w:ascii="Times New Roman" w:hAnsi="Times New Roman"/>
          <w:color w:val="000000"/>
          <w:sz w:val="28"/>
          <w:lang w:val="ru-RU"/>
        </w:rPr>
        <w:t xml:space="preserve">После установки программ в детских 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>садах специалистами нашего отде</w:t>
      </w:r>
      <w:r w:rsidRPr="00824759">
        <w:rPr>
          <w:rFonts w:ascii="Times New Roman" w:hAnsi="Times New Roman"/>
          <w:color w:val="000000"/>
          <w:sz w:val="28"/>
          <w:lang w:val="ru-RU"/>
        </w:rPr>
        <w:t xml:space="preserve">ла были проведены индивидуальные консультации. 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>Актуальной формой со</w:t>
      </w:r>
      <w:r w:rsidRPr="00824759">
        <w:rPr>
          <w:rFonts w:ascii="Times New Roman" w:hAnsi="Times New Roman"/>
          <w:color w:val="000000"/>
          <w:sz w:val="28"/>
          <w:lang w:val="ru-RU"/>
        </w:rPr>
        <w:t>провождения пользователей стала стажировка. 20 детским садам по приказу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4759">
        <w:rPr>
          <w:rFonts w:ascii="Times New Roman" w:hAnsi="Times New Roman"/>
          <w:color w:val="000000"/>
          <w:sz w:val="28"/>
          <w:lang w:val="ru-RU"/>
        </w:rPr>
        <w:t>департамента образования администрации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 xml:space="preserve"> города Кирова</w:t>
      </w:r>
      <w:proofErr w:type="gramEnd"/>
      <w:r w:rsidR="00824759" w:rsidRPr="00824759">
        <w:rPr>
          <w:rFonts w:ascii="Times New Roman" w:hAnsi="Times New Roman"/>
          <w:color w:val="000000"/>
          <w:sz w:val="28"/>
          <w:lang w:val="ru-RU"/>
        </w:rPr>
        <w:t xml:space="preserve"> был присвоен ста</w:t>
      </w:r>
      <w:r w:rsidRPr="00824759">
        <w:rPr>
          <w:rFonts w:ascii="Times New Roman" w:hAnsi="Times New Roman"/>
          <w:color w:val="000000"/>
          <w:sz w:val="28"/>
          <w:lang w:val="ru-RU"/>
        </w:rPr>
        <w:t xml:space="preserve">тус инновационной площадки, они стали 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>центрами по организации стажиро</w:t>
      </w:r>
      <w:r w:rsidRPr="00824759">
        <w:rPr>
          <w:rFonts w:ascii="Times New Roman" w:hAnsi="Times New Roman"/>
          <w:color w:val="000000"/>
          <w:sz w:val="28"/>
          <w:lang w:val="ru-RU"/>
        </w:rPr>
        <w:t>вок для специалистов, работающих с программами АВЕРС.</w:t>
      </w:r>
    </w:p>
    <w:p w:rsidR="00E7757A" w:rsidRPr="00824759" w:rsidRDefault="00E7757A" w:rsidP="008247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47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Таким образом, подготовка к использованию программы </w:t>
      </w:r>
      <w:r w:rsidR="00824759">
        <w:rPr>
          <w:rFonts w:ascii="Times New Roman" w:hAnsi="Times New Roman"/>
          <w:color w:val="000000"/>
          <w:sz w:val="28"/>
          <w:lang w:val="ru-RU"/>
        </w:rPr>
        <w:t>ИАС «Аверс: Расчет меню питания»</w:t>
      </w:r>
      <w:r w:rsidRPr="00824759">
        <w:rPr>
          <w:rFonts w:ascii="Times New Roman" w:hAnsi="Times New Roman"/>
          <w:color w:val="000000"/>
          <w:sz w:val="28"/>
          <w:lang w:val="ru-RU"/>
        </w:rPr>
        <w:t xml:space="preserve"> велась в несколько этапов. Последовательная реализация поэтапного освоения программы способ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>ствовала повышению уровня инфор</w:t>
      </w:r>
      <w:r w:rsidRPr="00824759">
        <w:rPr>
          <w:rFonts w:ascii="Times New Roman" w:hAnsi="Times New Roman"/>
          <w:color w:val="000000"/>
          <w:sz w:val="28"/>
          <w:lang w:val="ru-RU"/>
        </w:rPr>
        <w:t>мационной компетенции сотрудников ДОУ.</w:t>
      </w:r>
    </w:p>
    <w:p w:rsidR="00E7757A" w:rsidRPr="00824759" w:rsidRDefault="00E7757A" w:rsidP="008247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824759">
        <w:rPr>
          <w:rFonts w:ascii="Times New Roman" w:hAnsi="Times New Roman"/>
          <w:color w:val="000000"/>
          <w:sz w:val="28"/>
        </w:rPr>
        <w:t>В настоящее время интерес к продукту не снизился.</w:t>
      </w:r>
      <w:proofErr w:type="gramEnd"/>
      <w:r w:rsidRPr="00824759">
        <w:rPr>
          <w:rFonts w:ascii="Times New Roman" w:hAnsi="Times New Roman"/>
          <w:color w:val="000000"/>
          <w:sz w:val="28"/>
        </w:rPr>
        <w:t xml:space="preserve"> </w:t>
      </w:r>
      <w:r w:rsidRPr="00824759">
        <w:rPr>
          <w:rFonts w:ascii="Times New Roman" w:hAnsi="Times New Roman"/>
          <w:color w:val="000000"/>
          <w:sz w:val="28"/>
          <w:lang w:val="ru-RU"/>
        </w:rPr>
        <w:t xml:space="preserve">Наоборот, 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824759">
        <w:rPr>
          <w:rFonts w:ascii="Times New Roman" w:hAnsi="Times New Roman"/>
          <w:color w:val="000000"/>
          <w:sz w:val="28"/>
          <w:lang w:val="ru-RU"/>
        </w:rPr>
        <w:t>вание программы привлекает потенциальных пользователей.</w:t>
      </w:r>
    </w:p>
    <w:p w:rsidR="00184CFC" w:rsidRPr="00824759" w:rsidRDefault="00E7757A" w:rsidP="008247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824759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="00824759">
        <w:rPr>
          <w:rFonts w:ascii="Times New Roman" w:hAnsi="Times New Roman"/>
          <w:color w:val="000000"/>
          <w:sz w:val="28"/>
          <w:lang w:val="ru-RU"/>
        </w:rPr>
        <w:t>ИАС «Аверс: Расчет меню питания»</w:t>
      </w:r>
      <w:r w:rsidRPr="00824759">
        <w:rPr>
          <w:rFonts w:ascii="Times New Roman" w:hAnsi="Times New Roman"/>
          <w:color w:val="000000"/>
          <w:sz w:val="28"/>
          <w:lang w:val="ru-RU"/>
        </w:rPr>
        <w:t xml:space="preserve"> сегодня имеет право занять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4759">
        <w:rPr>
          <w:rFonts w:ascii="Times New Roman" w:hAnsi="Times New Roman"/>
          <w:color w:val="000000"/>
          <w:sz w:val="28"/>
          <w:lang w:val="ru-RU"/>
        </w:rPr>
        <w:t>важное место среди электронных ресур</w:t>
      </w:r>
      <w:r w:rsidR="00824759" w:rsidRPr="00824759">
        <w:rPr>
          <w:rFonts w:ascii="Times New Roman" w:hAnsi="Times New Roman"/>
          <w:color w:val="000000"/>
          <w:sz w:val="28"/>
          <w:lang w:val="ru-RU"/>
        </w:rPr>
        <w:t>сов в арсенале руководителей до</w:t>
      </w:r>
      <w:r w:rsidRPr="00824759">
        <w:rPr>
          <w:rFonts w:ascii="Times New Roman" w:hAnsi="Times New Roman"/>
          <w:color w:val="000000"/>
          <w:sz w:val="28"/>
          <w:lang w:val="ru-RU"/>
        </w:rPr>
        <w:t>школьных образовательных учреждений.</w:t>
      </w:r>
    </w:p>
    <w:sectPr w:rsidR="00184CFC" w:rsidRPr="00824759" w:rsidSect="00CF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E7757A"/>
    <w:rsid w:val="0010389B"/>
    <w:rsid w:val="00184CFC"/>
    <w:rsid w:val="00824759"/>
    <w:rsid w:val="00A17006"/>
    <w:rsid w:val="00CF1982"/>
    <w:rsid w:val="00E7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7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5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5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5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5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5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5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5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5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5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5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57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75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75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75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75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775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775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775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775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7757A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775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775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775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7757A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7757A"/>
    <w:rPr>
      <w:b/>
      <w:bCs/>
    </w:rPr>
  </w:style>
  <w:style w:type="character" w:styleId="aa">
    <w:name w:val="Emphasis"/>
    <w:basedOn w:val="a0"/>
    <w:uiPriority w:val="20"/>
    <w:qFormat/>
    <w:rsid w:val="00E7757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E7757A"/>
    <w:rPr>
      <w:szCs w:val="32"/>
    </w:rPr>
  </w:style>
  <w:style w:type="paragraph" w:styleId="ac">
    <w:name w:val="List Paragraph"/>
    <w:basedOn w:val="a"/>
    <w:uiPriority w:val="34"/>
    <w:qFormat/>
    <w:rsid w:val="00E775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757A"/>
    <w:rPr>
      <w:i/>
    </w:rPr>
  </w:style>
  <w:style w:type="character" w:customStyle="1" w:styleId="22">
    <w:name w:val="Цитата 2 Знак"/>
    <w:basedOn w:val="a0"/>
    <w:link w:val="21"/>
    <w:uiPriority w:val="29"/>
    <w:rsid w:val="00E7757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7757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E7757A"/>
    <w:rPr>
      <w:b/>
      <w:i/>
      <w:sz w:val="24"/>
    </w:rPr>
  </w:style>
  <w:style w:type="character" w:styleId="af">
    <w:name w:val="Subtle Emphasis"/>
    <w:uiPriority w:val="19"/>
    <w:qFormat/>
    <w:rsid w:val="00E7757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E7757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E7757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E7757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E7757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7757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ADB27-0FC1-44A8-AC5E-74DD5246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2014-06-22T12:26:00Z</dcterms:created>
  <dcterms:modified xsi:type="dcterms:W3CDTF">2014-06-22T12:46:00Z</dcterms:modified>
</cp:coreProperties>
</file>